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4136" w14:textId="77777777" w:rsidR="00301FDD" w:rsidRDefault="00000000">
      <w:pPr>
        <w:spacing w:before="76"/>
        <w:ind w:right="142"/>
        <w:jc w:val="right"/>
        <w:rPr>
          <w:sz w:val="24"/>
        </w:rPr>
      </w:pPr>
      <w:r>
        <w:rPr>
          <w:sz w:val="24"/>
        </w:rPr>
        <w:t>Wiśniowa,</w:t>
      </w:r>
      <w:r>
        <w:rPr>
          <w:spacing w:val="-6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09.04.2026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r.</w:t>
      </w:r>
    </w:p>
    <w:p w14:paraId="4F5FB4F8" w14:textId="77777777" w:rsidR="00301FDD" w:rsidRDefault="00000000">
      <w:pPr>
        <w:pStyle w:val="Nagwek1"/>
        <w:rPr>
          <w:u w:val="none"/>
        </w:rPr>
      </w:pPr>
      <w:r>
        <w:rPr>
          <w:spacing w:val="-2"/>
        </w:rPr>
        <w:t>OGŁOSZENIE</w:t>
      </w:r>
    </w:p>
    <w:p w14:paraId="25AE6DC7" w14:textId="77777777" w:rsidR="00301FDD" w:rsidRDefault="00000000">
      <w:pPr>
        <w:pStyle w:val="Nagwek2"/>
        <w:spacing w:before="180"/>
        <w:ind w:firstLine="0"/>
        <w:jc w:val="center"/>
      </w:pPr>
      <w:r>
        <w:t>Wójta</w:t>
      </w:r>
      <w:r>
        <w:rPr>
          <w:spacing w:val="-3"/>
        </w:rPr>
        <w:t xml:space="preserve"> </w:t>
      </w:r>
      <w:r>
        <w:t>Gminy</w:t>
      </w:r>
      <w:r>
        <w:rPr>
          <w:spacing w:val="-4"/>
        </w:rPr>
        <w:t xml:space="preserve"> </w:t>
      </w:r>
      <w:r>
        <w:rPr>
          <w:spacing w:val="-2"/>
        </w:rPr>
        <w:t>Wiśniowa</w:t>
      </w:r>
    </w:p>
    <w:p w14:paraId="2FB64369" w14:textId="77777777" w:rsidR="00301FDD" w:rsidRDefault="00000000">
      <w:pPr>
        <w:spacing w:before="17" w:line="256" w:lineRule="auto"/>
        <w:ind w:left="2850" w:right="91" w:hanging="2652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sprawie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organizacji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dyżurów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przedszkolach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prowadzonych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Gminę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Wiśniowa w okresie wakacyjnym w 2026 roku</w:t>
      </w:r>
    </w:p>
    <w:p w14:paraId="7E44DDFF" w14:textId="4A5EDF6B" w:rsidR="00301FDD" w:rsidRDefault="00000000">
      <w:pPr>
        <w:spacing w:before="159"/>
        <w:ind w:left="141" w:right="139"/>
        <w:jc w:val="both"/>
        <w:rPr>
          <w:sz w:val="24"/>
        </w:rPr>
      </w:pPr>
      <w:r>
        <w:rPr>
          <w:sz w:val="24"/>
        </w:rPr>
        <w:t>Przedszkola na terenie Gminy Wiśniowa zapewniają ciągłość opieki nad dziećmi</w:t>
      </w:r>
      <w:r>
        <w:rPr>
          <w:spacing w:val="40"/>
          <w:sz w:val="24"/>
        </w:rPr>
        <w:t xml:space="preserve"> </w:t>
      </w:r>
      <w:r>
        <w:rPr>
          <w:sz w:val="24"/>
        </w:rPr>
        <w:t>w okresie wakacyjnym.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Opieka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wakacyjna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roku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szkolnym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2025/2026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będzie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organizowana </w:t>
      </w:r>
      <w:r w:rsidR="0031320E">
        <w:rPr>
          <w:sz w:val="24"/>
        </w:rPr>
        <w:t xml:space="preserve"> </w:t>
      </w:r>
      <w:r>
        <w:rPr>
          <w:sz w:val="24"/>
        </w:rPr>
        <w:t>w dyżurujących przedszkolach w następujących terminach:</w:t>
      </w:r>
    </w:p>
    <w:p w14:paraId="33056B16" w14:textId="77777777" w:rsidR="00301FDD" w:rsidRDefault="00301FDD">
      <w:pPr>
        <w:pStyle w:val="Tekstpodstawowy"/>
        <w:spacing w:before="200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981"/>
        <w:gridCol w:w="2007"/>
        <w:gridCol w:w="1700"/>
        <w:gridCol w:w="1698"/>
      </w:tblGrid>
      <w:tr w:rsidR="00301FDD" w14:paraId="319F507C" w14:textId="77777777">
        <w:trPr>
          <w:trHeight w:val="254"/>
        </w:trPr>
        <w:tc>
          <w:tcPr>
            <w:tcW w:w="679" w:type="dxa"/>
            <w:vMerge w:val="restart"/>
          </w:tcPr>
          <w:p w14:paraId="71E9F0BF" w14:textId="77777777" w:rsidR="00301FDD" w:rsidRDefault="00000000">
            <w:pPr>
              <w:pStyle w:val="TableParagraph"/>
              <w:spacing w:line="251" w:lineRule="exact"/>
              <w:ind w:left="151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2981" w:type="dxa"/>
            <w:vMerge w:val="restart"/>
          </w:tcPr>
          <w:p w14:paraId="36C5D3B6" w14:textId="77777777" w:rsidR="00301FDD" w:rsidRDefault="00000000">
            <w:pPr>
              <w:pStyle w:val="TableParagraph"/>
              <w:spacing w:line="251" w:lineRule="exact"/>
              <w:ind w:left="725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2"/>
              </w:rPr>
              <w:t xml:space="preserve"> placówki</w:t>
            </w:r>
          </w:p>
        </w:tc>
        <w:tc>
          <w:tcPr>
            <w:tcW w:w="2007" w:type="dxa"/>
            <w:vMerge w:val="restart"/>
          </w:tcPr>
          <w:p w14:paraId="5E57BE90" w14:textId="77777777" w:rsidR="00301FDD" w:rsidRDefault="00000000">
            <w:pPr>
              <w:pStyle w:val="TableParagraph"/>
              <w:spacing w:line="251" w:lineRule="exact"/>
              <w:ind w:left="273"/>
              <w:rPr>
                <w:b/>
              </w:rPr>
            </w:pPr>
            <w:r>
              <w:rPr>
                <w:b/>
              </w:rPr>
              <w:t>Adres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placówki</w:t>
            </w:r>
          </w:p>
        </w:tc>
        <w:tc>
          <w:tcPr>
            <w:tcW w:w="3398" w:type="dxa"/>
            <w:gridSpan w:val="2"/>
          </w:tcPr>
          <w:p w14:paraId="67368528" w14:textId="77777777" w:rsidR="00301FDD" w:rsidRDefault="00000000">
            <w:pPr>
              <w:pStyle w:val="TableParagraph"/>
              <w:spacing w:line="234" w:lineRule="exact"/>
              <w:ind w:left="356"/>
              <w:rPr>
                <w:b/>
              </w:rPr>
            </w:pPr>
            <w:r>
              <w:rPr>
                <w:b/>
              </w:rPr>
              <w:t>Termin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dyżury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wakacyjnego</w:t>
            </w:r>
          </w:p>
        </w:tc>
      </w:tr>
      <w:tr w:rsidR="00301FDD" w14:paraId="00A8F319" w14:textId="77777777">
        <w:trPr>
          <w:trHeight w:val="251"/>
        </w:trPr>
        <w:tc>
          <w:tcPr>
            <w:tcW w:w="679" w:type="dxa"/>
            <w:vMerge/>
            <w:tcBorders>
              <w:top w:val="nil"/>
            </w:tcBorders>
          </w:tcPr>
          <w:p w14:paraId="47DF6FAD" w14:textId="77777777" w:rsidR="00301FDD" w:rsidRDefault="00301FDD">
            <w:pPr>
              <w:rPr>
                <w:sz w:val="2"/>
                <w:szCs w:val="2"/>
              </w:rPr>
            </w:pPr>
          </w:p>
        </w:tc>
        <w:tc>
          <w:tcPr>
            <w:tcW w:w="2981" w:type="dxa"/>
            <w:vMerge/>
            <w:tcBorders>
              <w:top w:val="nil"/>
            </w:tcBorders>
          </w:tcPr>
          <w:p w14:paraId="61CC1663" w14:textId="77777777" w:rsidR="00301FDD" w:rsidRDefault="00301FDD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</w:tcBorders>
          </w:tcPr>
          <w:p w14:paraId="6D83CC4C" w14:textId="77777777" w:rsidR="00301FDD" w:rsidRDefault="00301FDD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44174DF" w14:textId="77777777" w:rsidR="00301FDD" w:rsidRDefault="00000000">
            <w:pPr>
              <w:pStyle w:val="TableParagraph"/>
              <w:spacing w:line="232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5"/>
              </w:rPr>
              <w:t>od</w:t>
            </w:r>
          </w:p>
        </w:tc>
        <w:tc>
          <w:tcPr>
            <w:tcW w:w="1698" w:type="dxa"/>
          </w:tcPr>
          <w:p w14:paraId="0E2D7332" w14:textId="77777777" w:rsidR="00301FDD" w:rsidRDefault="00000000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do</w:t>
            </w:r>
          </w:p>
        </w:tc>
      </w:tr>
      <w:tr w:rsidR="00301FDD" w14:paraId="76ADE8F2" w14:textId="77777777">
        <w:trPr>
          <w:trHeight w:val="1266"/>
        </w:trPr>
        <w:tc>
          <w:tcPr>
            <w:tcW w:w="679" w:type="dxa"/>
          </w:tcPr>
          <w:p w14:paraId="6C82C6D1" w14:textId="77777777" w:rsidR="00301FDD" w:rsidRDefault="00000000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2981" w:type="dxa"/>
          </w:tcPr>
          <w:p w14:paraId="70123DBB" w14:textId="77777777" w:rsidR="00301FDD" w:rsidRDefault="00000000">
            <w:pPr>
              <w:pStyle w:val="TableParagraph"/>
              <w:spacing w:before="1"/>
              <w:ind w:right="52" w:hanging="1"/>
              <w:rPr>
                <w:b/>
              </w:rPr>
            </w:pPr>
            <w:r>
              <w:rPr>
                <w:b/>
                <w:u w:val="single"/>
              </w:rPr>
              <w:t>Zespół Placówek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Oświatowych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Przedszkole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Samorządowe</w:t>
            </w:r>
          </w:p>
          <w:p w14:paraId="06D7136B" w14:textId="77777777" w:rsidR="00301FDD" w:rsidRDefault="00000000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u w:val="single"/>
              </w:rPr>
              <w:t>w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Wiśniowej</w:t>
            </w:r>
          </w:p>
        </w:tc>
        <w:tc>
          <w:tcPr>
            <w:tcW w:w="2007" w:type="dxa"/>
          </w:tcPr>
          <w:p w14:paraId="04109351" w14:textId="77777777" w:rsidR="00301FDD" w:rsidRDefault="00000000">
            <w:pPr>
              <w:pStyle w:val="TableParagraph"/>
              <w:spacing w:before="1"/>
              <w:ind w:left="223" w:right="212" w:firstLine="69"/>
            </w:pPr>
            <w:r>
              <w:t xml:space="preserve">Wiśniowa 323a, </w:t>
            </w:r>
            <w:r>
              <w:rPr>
                <w:spacing w:val="-2"/>
              </w:rPr>
              <w:t>32-412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Wiśniowa</w:t>
            </w:r>
          </w:p>
        </w:tc>
        <w:tc>
          <w:tcPr>
            <w:tcW w:w="1700" w:type="dxa"/>
          </w:tcPr>
          <w:p w14:paraId="0AF03AAF" w14:textId="77777777" w:rsidR="00301FDD" w:rsidRDefault="00000000">
            <w:pPr>
              <w:pStyle w:val="TableParagraph"/>
              <w:spacing w:before="253"/>
              <w:ind w:left="5"/>
              <w:jc w:val="center"/>
              <w:rPr>
                <w:b/>
              </w:rPr>
            </w:pPr>
            <w:r>
              <w:rPr>
                <w:b/>
              </w:rPr>
              <w:t>20.07.2026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  <w:tc>
          <w:tcPr>
            <w:tcW w:w="1698" w:type="dxa"/>
          </w:tcPr>
          <w:p w14:paraId="3D07FE27" w14:textId="77777777" w:rsidR="00301FDD" w:rsidRDefault="00000000">
            <w:pPr>
              <w:pStyle w:val="TableParagraph"/>
              <w:spacing w:before="253"/>
              <w:ind w:left="11"/>
              <w:jc w:val="center"/>
              <w:rPr>
                <w:b/>
              </w:rPr>
            </w:pPr>
            <w:r>
              <w:rPr>
                <w:b/>
              </w:rPr>
              <w:t>07.08.2026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</w:tr>
      <w:tr w:rsidR="00301FDD" w14:paraId="1D1E7AB8" w14:textId="77777777">
        <w:trPr>
          <w:trHeight w:val="1281"/>
        </w:trPr>
        <w:tc>
          <w:tcPr>
            <w:tcW w:w="679" w:type="dxa"/>
          </w:tcPr>
          <w:p w14:paraId="08CE7066" w14:textId="1DB9583B" w:rsidR="00301FDD" w:rsidRPr="0031320E" w:rsidRDefault="0031320E" w:rsidP="0031320E">
            <w:pPr>
              <w:pStyle w:val="Table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981" w:type="dxa"/>
          </w:tcPr>
          <w:p w14:paraId="72BA9C7E" w14:textId="77777777" w:rsidR="00301FDD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  <w:u w:val="single"/>
              </w:rPr>
              <w:t>Szkoła</w:t>
            </w:r>
            <w:r>
              <w:rPr>
                <w:b/>
                <w:spacing w:val="1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Podstawowa</w:t>
            </w:r>
          </w:p>
          <w:p w14:paraId="7C128AC0" w14:textId="77777777" w:rsidR="00301FDD" w:rsidRDefault="00000000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>w Węglówce – Oddział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Przedszkolny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w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Węglówce</w:t>
            </w:r>
          </w:p>
        </w:tc>
        <w:tc>
          <w:tcPr>
            <w:tcW w:w="2007" w:type="dxa"/>
          </w:tcPr>
          <w:p w14:paraId="6E61E70D" w14:textId="77777777" w:rsidR="00301FDD" w:rsidRDefault="00000000">
            <w:pPr>
              <w:pStyle w:val="TableParagraph"/>
              <w:spacing w:line="251" w:lineRule="exact"/>
              <w:ind w:left="343"/>
            </w:pPr>
            <w:r>
              <w:rPr>
                <w:spacing w:val="-2"/>
              </w:rPr>
              <w:t>Weglówka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203</w:t>
            </w:r>
          </w:p>
          <w:p w14:paraId="3CE9CEF1" w14:textId="77777777" w:rsidR="00301FDD" w:rsidRDefault="00000000">
            <w:pPr>
              <w:pStyle w:val="TableParagraph"/>
              <w:spacing w:line="252" w:lineRule="exact"/>
              <w:ind w:left="223"/>
            </w:pPr>
            <w:r>
              <w:t>32-412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Wiśniowa</w:t>
            </w:r>
          </w:p>
        </w:tc>
        <w:tc>
          <w:tcPr>
            <w:tcW w:w="1700" w:type="dxa"/>
          </w:tcPr>
          <w:p w14:paraId="70B4B8B5" w14:textId="77777777" w:rsidR="00301FDD" w:rsidRDefault="00000000">
            <w:pPr>
              <w:pStyle w:val="TableParagraph"/>
              <w:spacing w:before="250"/>
              <w:ind w:left="5"/>
              <w:jc w:val="center"/>
              <w:rPr>
                <w:b/>
              </w:rPr>
            </w:pPr>
            <w:r>
              <w:rPr>
                <w:b/>
              </w:rPr>
              <w:t>10.08.2026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  <w:tc>
          <w:tcPr>
            <w:tcW w:w="1698" w:type="dxa"/>
          </w:tcPr>
          <w:p w14:paraId="601EEAB1" w14:textId="77777777" w:rsidR="00301FDD" w:rsidRDefault="00000000">
            <w:pPr>
              <w:pStyle w:val="TableParagraph"/>
              <w:spacing w:before="250"/>
              <w:ind w:left="11"/>
              <w:jc w:val="center"/>
              <w:rPr>
                <w:b/>
              </w:rPr>
            </w:pPr>
            <w:r>
              <w:rPr>
                <w:b/>
              </w:rPr>
              <w:t>31.08.2026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</w:tr>
      <w:tr w:rsidR="00301FDD" w14:paraId="15CB9AF5" w14:textId="77777777">
        <w:trPr>
          <w:trHeight w:val="1266"/>
        </w:trPr>
        <w:tc>
          <w:tcPr>
            <w:tcW w:w="679" w:type="dxa"/>
          </w:tcPr>
          <w:p w14:paraId="3556A655" w14:textId="7B641AA3" w:rsidR="00301FDD" w:rsidRDefault="0031320E">
            <w:pPr>
              <w:pStyle w:val="TableParagraph"/>
              <w:spacing w:line="251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3</w:t>
            </w:r>
            <w:r w:rsidR="00000000">
              <w:rPr>
                <w:b/>
                <w:spacing w:val="-5"/>
              </w:rPr>
              <w:t>.</w:t>
            </w:r>
          </w:p>
        </w:tc>
        <w:tc>
          <w:tcPr>
            <w:tcW w:w="2981" w:type="dxa"/>
          </w:tcPr>
          <w:p w14:paraId="5837DB47" w14:textId="77777777" w:rsidR="00301FDD" w:rsidRDefault="00000000">
            <w:pPr>
              <w:pStyle w:val="TableParagraph"/>
              <w:ind w:right="52" w:hanging="1"/>
              <w:rPr>
                <w:b/>
              </w:rPr>
            </w:pPr>
            <w:r>
              <w:rPr>
                <w:b/>
                <w:u w:val="single"/>
              </w:rPr>
              <w:t>Zespół Placówek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Oświatowych</w:t>
            </w:r>
            <w:r>
              <w:rPr>
                <w:b/>
                <w:spacing w:val="-14"/>
                <w:u w:val="single"/>
              </w:rPr>
              <w:t xml:space="preserve"> </w:t>
            </w:r>
            <w:r>
              <w:rPr>
                <w:b/>
                <w:u w:val="single"/>
              </w:rPr>
              <w:t>Przedszkole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  <w:u w:val="single"/>
              </w:rPr>
              <w:t>Samorządowe</w:t>
            </w:r>
          </w:p>
          <w:p w14:paraId="71E408CF" w14:textId="77777777" w:rsidR="00301FDD" w:rsidRDefault="00000000">
            <w:pPr>
              <w:pStyle w:val="TableParagraph"/>
              <w:rPr>
                <w:b/>
              </w:rPr>
            </w:pPr>
            <w:r>
              <w:rPr>
                <w:b/>
                <w:u w:val="single"/>
              </w:rPr>
              <w:t xml:space="preserve">w </w:t>
            </w:r>
            <w:r>
              <w:rPr>
                <w:b/>
                <w:spacing w:val="-2"/>
                <w:u w:val="single"/>
              </w:rPr>
              <w:t>Lipniku</w:t>
            </w:r>
          </w:p>
        </w:tc>
        <w:tc>
          <w:tcPr>
            <w:tcW w:w="2007" w:type="dxa"/>
          </w:tcPr>
          <w:p w14:paraId="5432DB1E" w14:textId="77777777" w:rsidR="00301FDD" w:rsidRDefault="00000000">
            <w:pPr>
              <w:pStyle w:val="TableParagraph"/>
              <w:spacing w:line="251" w:lineRule="exact"/>
              <w:ind w:left="8"/>
              <w:jc w:val="center"/>
            </w:pPr>
            <w:r>
              <w:t>Lipnik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14</w:t>
            </w:r>
          </w:p>
          <w:p w14:paraId="3E0CF9B8" w14:textId="77777777" w:rsidR="00301FDD" w:rsidRDefault="00000000">
            <w:pPr>
              <w:pStyle w:val="TableParagraph"/>
              <w:spacing w:before="1"/>
              <w:ind w:left="8"/>
              <w:jc w:val="center"/>
            </w:pPr>
            <w:r>
              <w:t>32-412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Wiśniowa</w:t>
            </w:r>
          </w:p>
        </w:tc>
        <w:tc>
          <w:tcPr>
            <w:tcW w:w="1700" w:type="dxa"/>
          </w:tcPr>
          <w:p w14:paraId="12D4F04C" w14:textId="77777777" w:rsidR="00301FDD" w:rsidRDefault="00000000">
            <w:pPr>
              <w:pStyle w:val="TableParagraph"/>
              <w:spacing w:before="253"/>
              <w:ind w:left="5"/>
              <w:jc w:val="center"/>
              <w:rPr>
                <w:b/>
              </w:rPr>
            </w:pPr>
            <w:r>
              <w:rPr>
                <w:b/>
              </w:rPr>
              <w:t>01.07.2026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  <w:tc>
          <w:tcPr>
            <w:tcW w:w="1698" w:type="dxa"/>
          </w:tcPr>
          <w:p w14:paraId="0E134F08" w14:textId="77777777" w:rsidR="00301FDD" w:rsidRDefault="00000000">
            <w:pPr>
              <w:pStyle w:val="TableParagraph"/>
              <w:spacing w:before="253"/>
              <w:ind w:left="11"/>
              <w:jc w:val="center"/>
              <w:rPr>
                <w:b/>
              </w:rPr>
            </w:pPr>
            <w:r>
              <w:rPr>
                <w:b/>
              </w:rPr>
              <w:t>17.07.2026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</w:tr>
    </w:tbl>
    <w:p w14:paraId="3F04738F" w14:textId="77777777" w:rsidR="00301FDD" w:rsidRDefault="00301FDD">
      <w:pPr>
        <w:pStyle w:val="Tekstpodstawowy"/>
        <w:spacing w:before="179"/>
        <w:ind w:left="0" w:firstLine="0"/>
        <w:jc w:val="left"/>
      </w:pPr>
    </w:p>
    <w:p w14:paraId="28D20486" w14:textId="77777777" w:rsidR="00301FDD" w:rsidRDefault="00000000">
      <w:pPr>
        <w:pStyle w:val="Tekstpodstawowy"/>
        <w:spacing w:line="256" w:lineRule="auto"/>
        <w:ind w:left="141" w:right="137" w:firstLine="0"/>
      </w:pPr>
      <w:r>
        <w:t xml:space="preserve">Informacje o dyżurze wakacyjnym w okresie wakacyjnym umieszczone będą na stronie internetowej Przedszkola Samorządowego w Wiśniowej: </w:t>
      </w:r>
      <w:hyperlink r:id="rId5">
        <w:r w:rsidR="00301FDD">
          <w:rPr>
            <w:color w:val="0562C1"/>
            <w:u w:val="single" w:color="0562C1"/>
          </w:rPr>
          <w:t>https://przedszkole-wisniowa.edu.pl/</w:t>
        </w:r>
      </w:hyperlink>
      <w:r>
        <w:t>, oraz na stronie internetowej</w:t>
      </w:r>
      <w:r>
        <w:rPr>
          <w:spacing w:val="-8"/>
        </w:rPr>
        <w:t xml:space="preserve"> </w:t>
      </w:r>
      <w:r>
        <w:t>Zespołu</w:t>
      </w:r>
      <w:r>
        <w:rPr>
          <w:spacing w:val="-8"/>
        </w:rPr>
        <w:t xml:space="preserve"> </w:t>
      </w:r>
      <w:r>
        <w:t>Placówek</w:t>
      </w:r>
      <w:r>
        <w:rPr>
          <w:spacing w:val="-8"/>
        </w:rPr>
        <w:t xml:space="preserve"> </w:t>
      </w:r>
      <w:r>
        <w:t>Oświatowych</w:t>
      </w:r>
      <w:r>
        <w:rPr>
          <w:spacing w:val="-8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Lipniku:</w:t>
      </w:r>
      <w:r>
        <w:rPr>
          <w:spacing w:val="-12"/>
        </w:rPr>
        <w:t xml:space="preserve"> </w:t>
      </w:r>
      <w:hyperlink r:id="rId6">
        <w:r w:rsidR="00301FDD">
          <w:rPr>
            <w:color w:val="0562C1"/>
            <w:u w:val="single" w:color="0562C1"/>
          </w:rPr>
          <w:t>http://zpolipnik.pl/</w:t>
        </w:r>
      </w:hyperlink>
      <w:r>
        <w:rPr>
          <w:color w:val="0562C1"/>
          <w:spacing w:val="-7"/>
        </w:rPr>
        <w:t xml:space="preserve"> </w:t>
      </w:r>
      <w:r>
        <w:rPr>
          <w:u w:val="single"/>
        </w:rPr>
        <w:t>w</w:t>
      </w:r>
      <w:r>
        <w:rPr>
          <w:spacing w:val="-10"/>
        </w:rPr>
        <w:t xml:space="preserve"> </w:t>
      </w:r>
      <w:r>
        <w:t>zakładce</w:t>
      </w:r>
      <w:r>
        <w:rPr>
          <w:spacing w:val="-6"/>
        </w:rPr>
        <w:t xml:space="preserve"> </w:t>
      </w:r>
      <w:r>
        <w:t>„Przedszkole” –</w:t>
      </w:r>
      <w:r>
        <w:rPr>
          <w:spacing w:val="-14"/>
        </w:rPr>
        <w:t xml:space="preserve"> </w:t>
      </w:r>
      <w:r>
        <w:t>„Dla</w:t>
      </w:r>
      <w:r>
        <w:rPr>
          <w:spacing w:val="-13"/>
        </w:rPr>
        <w:t xml:space="preserve"> </w:t>
      </w:r>
      <w:r>
        <w:t>rodziców”,</w:t>
      </w:r>
      <w:r>
        <w:rPr>
          <w:spacing w:val="-13"/>
        </w:rPr>
        <w:t xml:space="preserve"> </w:t>
      </w:r>
      <w:r>
        <w:t>Szkoły</w:t>
      </w:r>
      <w:r>
        <w:rPr>
          <w:spacing w:val="-13"/>
        </w:rPr>
        <w:t xml:space="preserve"> </w:t>
      </w:r>
      <w:r>
        <w:t>Podstawowej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Węglówce</w:t>
      </w:r>
      <w:r>
        <w:rPr>
          <w:spacing w:val="32"/>
        </w:rPr>
        <w:t xml:space="preserve"> </w:t>
      </w:r>
      <w:hyperlink r:id="rId7">
        <w:r w:rsidR="00301FDD">
          <w:rPr>
            <w:color w:val="0562C1"/>
            <w:u w:val="single" w:color="0562C1"/>
          </w:rPr>
          <w:t>https://szkola.weglowka.pl</w:t>
        </w:r>
      </w:hyperlink>
      <w:r>
        <w:rPr>
          <w:color w:val="0562C1"/>
          <w:spacing w:val="-10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zakładce</w:t>
      </w:r>
      <w:r>
        <w:rPr>
          <w:spacing w:val="-14"/>
        </w:rPr>
        <w:t xml:space="preserve"> </w:t>
      </w:r>
      <w:r>
        <w:t>„Oddziały Przedszkolne”.</w:t>
      </w:r>
      <w:r>
        <w:rPr>
          <w:spacing w:val="36"/>
        </w:rPr>
        <w:t xml:space="preserve"> </w:t>
      </w:r>
      <w:r>
        <w:t>Przedszkole,</w:t>
      </w:r>
      <w:r>
        <w:rPr>
          <w:spacing w:val="-9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placówka</w:t>
      </w:r>
      <w:r>
        <w:rPr>
          <w:spacing w:val="-9"/>
        </w:rPr>
        <w:t xml:space="preserve"> </w:t>
      </w:r>
      <w:r>
        <w:t>nieferyjna,</w:t>
      </w:r>
      <w:r>
        <w:rPr>
          <w:spacing w:val="-11"/>
        </w:rPr>
        <w:t xml:space="preserve"> </w:t>
      </w:r>
      <w:r>
        <w:t>funkcjonuje</w:t>
      </w:r>
      <w:r>
        <w:rPr>
          <w:spacing w:val="-10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cały</w:t>
      </w:r>
      <w:r>
        <w:rPr>
          <w:spacing w:val="-9"/>
        </w:rPr>
        <w:t xml:space="preserve"> </w:t>
      </w:r>
      <w:r>
        <w:t>rok,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wyjątkiem</w:t>
      </w:r>
      <w:r>
        <w:rPr>
          <w:spacing w:val="-9"/>
        </w:rPr>
        <w:t xml:space="preserve"> </w:t>
      </w:r>
      <w:r>
        <w:t>przerw ustalonych przez organ prowadzący na podstawie § 12 rozporządzenia Ministra Edukacji z dnia 28 lutego</w:t>
      </w:r>
      <w:r>
        <w:rPr>
          <w:spacing w:val="-5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sprawie</w:t>
      </w:r>
      <w:r>
        <w:rPr>
          <w:spacing w:val="-8"/>
        </w:rPr>
        <w:t xml:space="preserve"> </w:t>
      </w:r>
      <w:r>
        <w:t>szczegółowej</w:t>
      </w:r>
      <w:r>
        <w:rPr>
          <w:spacing w:val="-5"/>
        </w:rPr>
        <w:t xml:space="preserve"> </w:t>
      </w:r>
      <w:r>
        <w:t>organizacji</w:t>
      </w:r>
      <w:r>
        <w:rPr>
          <w:spacing w:val="-7"/>
        </w:rPr>
        <w:t xml:space="preserve"> </w:t>
      </w:r>
      <w:r>
        <w:t>publicznych</w:t>
      </w:r>
      <w:r>
        <w:rPr>
          <w:spacing w:val="-8"/>
        </w:rPr>
        <w:t xml:space="preserve"> </w:t>
      </w:r>
      <w:r>
        <w:t>szkół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publicznych</w:t>
      </w:r>
      <w:r>
        <w:rPr>
          <w:spacing w:val="-8"/>
        </w:rPr>
        <w:t xml:space="preserve"> </w:t>
      </w:r>
      <w:r>
        <w:t>przedszkoli</w:t>
      </w:r>
      <w:r>
        <w:rPr>
          <w:spacing w:val="-8"/>
        </w:rPr>
        <w:t xml:space="preserve"> </w:t>
      </w:r>
      <w:r>
        <w:t>(Dz.</w:t>
      </w:r>
      <w:r>
        <w:rPr>
          <w:spacing w:val="-5"/>
        </w:rPr>
        <w:t xml:space="preserve"> </w:t>
      </w:r>
      <w:r>
        <w:t>U. z 2023 r. poz. 2736.).</w:t>
      </w:r>
    </w:p>
    <w:p w14:paraId="1C045EC6" w14:textId="77777777" w:rsidR="00301FDD" w:rsidRDefault="00000000">
      <w:pPr>
        <w:pStyle w:val="Nagwek3"/>
      </w:pPr>
      <w:r>
        <w:t>Zasady</w:t>
      </w:r>
      <w:r>
        <w:rPr>
          <w:spacing w:val="-4"/>
        </w:rPr>
        <w:t xml:space="preserve"> </w:t>
      </w:r>
      <w:r>
        <w:rPr>
          <w:spacing w:val="-2"/>
        </w:rPr>
        <w:t>ogólne</w:t>
      </w:r>
    </w:p>
    <w:p w14:paraId="6EB4A074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177" w:line="256" w:lineRule="auto"/>
        <w:ind w:right="135"/>
        <w:jc w:val="both"/>
      </w:pPr>
      <w:r>
        <w:t>Dyżur</w:t>
      </w:r>
      <w:r>
        <w:rPr>
          <w:spacing w:val="17"/>
        </w:rPr>
        <w:t xml:space="preserve"> </w:t>
      </w:r>
      <w:r>
        <w:t>wakacyjny jest</w:t>
      </w:r>
      <w:r>
        <w:rPr>
          <w:spacing w:val="17"/>
        </w:rPr>
        <w:t xml:space="preserve"> </w:t>
      </w:r>
      <w:r>
        <w:t>organizowany</w:t>
      </w:r>
      <w:r>
        <w:rPr>
          <w:spacing w:val="17"/>
        </w:rPr>
        <w:t xml:space="preserve"> </w:t>
      </w:r>
      <w:r>
        <w:t>od 1 lipca</w:t>
      </w:r>
      <w:r>
        <w:rPr>
          <w:spacing w:val="16"/>
        </w:rPr>
        <w:t xml:space="preserve"> </w:t>
      </w:r>
      <w:r>
        <w:t>do 31 sierpnia</w:t>
      </w:r>
      <w:r>
        <w:rPr>
          <w:spacing w:val="16"/>
        </w:rPr>
        <w:t xml:space="preserve"> </w:t>
      </w:r>
      <w:r>
        <w:t>2026</w:t>
      </w:r>
      <w:r>
        <w:rPr>
          <w:spacing w:val="17"/>
        </w:rPr>
        <w:t xml:space="preserve"> </w:t>
      </w:r>
      <w:r>
        <w:t>r.</w:t>
      </w:r>
      <w:r>
        <w:rPr>
          <w:spacing w:val="17"/>
        </w:rPr>
        <w:t xml:space="preserve"> </w:t>
      </w:r>
      <w:r>
        <w:t>dla</w:t>
      </w:r>
      <w:r>
        <w:rPr>
          <w:spacing w:val="18"/>
        </w:rPr>
        <w:t xml:space="preserve"> </w:t>
      </w:r>
      <w:r>
        <w:t>dzieci uczęszczających w</w:t>
      </w:r>
      <w:r>
        <w:rPr>
          <w:spacing w:val="60"/>
        </w:rPr>
        <w:t xml:space="preserve"> </w:t>
      </w:r>
      <w:r>
        <w:t>roku</w:t>
      </w:r>
      <w:r>
        <w:rPr>
          <w:spacing w:val="60"/>
        </w:rPr>
        <w:t xml:space="preserve"> </w:t>
      </w:r>
      <w:r>
        <w:t>szkolnym</w:t>
      </w:r>
      <w:r>
        <w:rPr>
          <w:spacing w:val="60"/>
        </w:rPr>
        <w:t xml:space="preserve"> </w:t>
      </w:r>
      <w:r>
        <w:t>2025/2026</w:t>
      </w:r>
      <w:r>
        <w:rPr>
          <w:spacing w:val="62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przedszkoli</w:t>
      </w:r>
      <w:r>
        <w:rPr>
          <w:spacing w:val="62"/>
        </w:rPr>
        <w:t xml:space="preserve"> </w:t>
      </w:r>
      <w:r>
        <w:t>prowadzonych</w:t>
      </w:r>
      <w:r>
        <w:rPr>
          <w:spacing w:val="60"/>
        </w:rPr>
        <w:t xml:space="preserve"> </w:t>
      </w:r>
      <w:r>
        <w:t>przez</w:t>
      </w:r>
      <w:r>
        <w:rPr>
          <w:spacing w:val="59"/>
        </w:rPr>
        <w:t xml:space="preserve"> </w:t>
      </w:r>
      <w:r>
        <w:t>Gminę</w:t>
      </w:r>
      <w:r>
        <w:rPr>
          <w:spacing w:val="40"/>
        </w:rPr>
        <w:t xml:space="preserve"> </w:t>
      </w:r>
      <w:r>
        <w:t>Wiśniowa,</w:t>
      </w:r>
      <w:r>
        <w:rPr>
          <w:spacing w:val="60"/>
        </w:rPr>
        <w:t xml:space="preserve"> </w:t>
      </w:r>
      <w:r>
        <w:t>zgodnie z ustalonymi terminami przerw w funkcjonowaniu poszczególnych placówek, które zostały określone w arkuszach organizacyjnych na rok szkolny 2025/2026.</w:t>
      </w:r>
    </w:p>
    <w:p w14:paraId="227C69C5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256" w:lineRule="auto"/>
        <w:jc w:val="both"/>
      </w:pPr>
      <w:r>
        <w:t xml:space="preserve">Decyzje o organizacji działalności poszczególnych przedszkoli w okresie wakacji, w tym o ilości miejsc w przedszkolu w okresie wakacji podejmuje dyrektor </w:t>
      </w:r>
      <w:r>
        <w:rPr>
          <w:u w:val="single"/>
        </w:rPr>
        <w:t>uwzględniając realne możliwości</w:t>
      </w:r>
      <w:r>
        <w:t xml:space="preserve"> </w:t>
      </w:r>
      <w:r>
        <w:rPr>
          <w:u w:val="single"/>
        </w:rPr>
        <w:t>organizacyjne przedszkola.</w:t>
      </w:r>
    </w:p>
    <w:p w14:paraId="19F26623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256" w:lineRule="auto"/>
        <w:ind w:right="141"/>
        <w:jc w:val="both"/>
      </w:pPr>
      <w:r>
        <w:t>Decyzję o przyjęciu dziecka do danego przedszkola w okresie wakacji podejmuje dyrektor dyżurującego przedszkola kierując się zasadą pierwszeństwa:</w:t>
      </w:r>
    </w:p>
    <w:p w14:paraId="03450FB4" w14:textId="77777777" w:rsidR="00301FDD" w:rsidRDefault="00301FDD">
      <w:pPr>
        <w:pStyle w:val="Akapitzlist"/>
        <w:spacing w:line="256" w:lineRule="auto"/>
        <w:sectPr w:rsidR="00301FDD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0B782EB5" w14:textId="77777777" w:rsidR="00301FDD" w:rsidRDefault="00000000">
      <w:pPr>
        <w:pStyle w:val="Akapitzlist"/>
        <w:numPr>
          <w:ilvl w:val="1"/>
          <w:numId w:val="1"/>
        </w:numPr>
        <w:tabs>
          <w:tab w:val="left" w:pos="705"/>
          <w:tab w:val="left" w:pos="707"/>
        </w:tabs>
        <w:spacing w:before="78" w:line="256" w:lineRule="auto"/>
        <w:jc w:val="both"/>
      </w:pPr>
      <w:r>
        <w:lastRenderedPageBreak/>
        <w:t>przyjmowanie dzieci obojga pracujących rodziców/opiekunów prawnych lub pracującego rodzica/opiekuna prawnego, który samotnie wychowuje dziecko i nie korzystających w tym okresie z urlopu oraz</w:t>
      </w:r>
    </w:p>
    <w:p w14:paraId="1CA47FB8" w14:textId="77777777" w:rsidR="00301FDD" w:rsidRDefault="00000000">
      <w:pPr>
        <w:pStyle w:val="Akapitzlist"/>
        <w:numPr>
          <w:ilvl w:val="1"/>
          <w:numId w:val="1"/>
        </w:numPr>
        <w:tabs>
          <w:tab w:val="left" w:pos="705"/>
          <w:tab w:val="left" w:pos="707"/>
        </w:tabs>
        <w:spacing w:line="254" w:lineRule="auto"/>
        <w:ind w:right="140"/>
        <w:jc w:val="both"/>
      </w:pPr>
      <w:r>
        <w:t>przyjmowanie na dyżur wakacyjny do danego przedszkola dzieci uczęszczających do tego przedszkola w roku szkolnym 2025/2026, tj. do przedszkola „macierzystego” oraz</w:t>
      </w:r>
    </w:p>
    <w:p w14:paraId="6DC47585" w14:textId="77777777" w:rsidR="00301FDD" w:rsidRDefault="00000000">
      <w:pPr>
        <w:pStyle w:val="Akapitzlist"/>
        <w:numPr>
          <w:ilvl w:val="1"/>
          <w:numId w:val="1"/>
        </w:numPr>
        <w:tabs>
          <w:tab w:val="left" w:pos="706"/>
        </w:tabs>
        <w:spacing w:before="3"/>
        <w:ind w:left="706" w:right="0" w:hanging="282"/>
        <w:jc w:val="both"/>
      </w:pPr>
      <w:r>
        <w:t>przyjmowania</w:t>
      </w:r>
      <w:r>
        <w:rPr>
          <w:spacing w:val="-5"/>
        </w:rPr>
        <w:t xml:space="preserve"> </w:t>
      </w:r>
      <w:r>
        <w:t>dzieci</w:t>
      </w:r>
      <w:r>
        <w:rPr>
          <w:spacing w:val="-3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kolejności</w:t>
      </w:r>
      <w:r>
        <w:rPr>
          <w:spacing w:val="-7"/>
        </w:rPr>
        <w:t xml:space="preserve"> </w:t>
      </w:r>
      <w:r>
        <w:t>złożenia</w:t>
      </w:r>
      <w:r>
        <w:rPr>
          <w:spacing w:val="-4"/>
        </w:rPr>
        <w:t xml:space="preserve"> </w:t>
      </w:r>
      <w:r>
        <w:t>Karty</w:t>
      </w:r>
      <w:r>
        <w:rPr>
          <w:spacing w:val="-6"/>
        </w:rPr>
        <w:t xml:space="preserve"> </w:t>
      </w:r>
      <w:r>
        <w:rPr>
          <w:spacing w:val="-2"/>
        </w:rPr>
        <w:t>Zgłoszenia.</w:t>
      </w:r>
    </w:p>
    <w:p w14:paraId="24DD6F69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16" w:line="256" w:lineRule="auto"/>
        <w:jc w:val="both"/>
      </w:pPr>
      <w:r>
        <w:t>Korzystanie z wychowania przedszkolnego w przedszkolu odbywa się zgodnie ze statutem przedszkola i możliwościami organizacyjnymi danego przedszkola. W pierwszej kolejności przyjmowane</w:t>
      </w:r>
      <w:r>
        <w:rPr>
          <w:spacing w:val="-12"/>
        </w:rPr>
        <w:t xml:space="preserve"> </w:t>
      </w:r>
      <w:r>
        <w:t>są</w:t>
      </w:r>
      <w:r>
        <w:rPr>
          <w:spacing w:val="-11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uczęszczające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przedszkola,</w:t>
      </w:r>
      <w:r>
        <w:rPr>
          <w:spacing w:val="-13"/>
        </w:rPr>
        <w:t xml:space="preserve"> </w:t>
      </w:r>
      <w:r>
        <w:t>które</w:t>
      </w:r>
      <w:r>
        <w:rPr>
          <w:spacing w:val="-13"/>
        </w:rPr>
        <w:t xml:space="preserve"> </w:t>
      </w:r>
      <w:r>
        <w:t>pełni</w:t>
      </w:r>
      <w:r>
        <w:rPr>
          <w:spacing w:val="-13"/>
        </w:rPr>
        <w:t xml:space="preserve"> </w:t>
      </w:r>
      <w:r>
        <w:t>dyżur.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</w:t>
      </w:r>
      <w:r>
        <w:rPr>
          <w:spacing w:val="-10"/>
        </w:rPr>
        <w:t xml:space="preserve"> </w:t>
      </w:r>
      <w:r>
        <w:t>przekroczenia ilości kandydatów w stosunku do ilości miejsc w przedszkolu dyrektor przeprowadza dodatkowo postępowanie rekrutacyjne, dla dzieci nie uczęszczających do tej placówki. Objęcie dziecka opieką będzie</w:t>
      </w:r>
      <w:r>
        <w:rPr>
          <w:spacing w:val="-14"/>
        </w:rPr>
        <w:t xml:space="preserve"> </w:t>
      </w:r>
      <w:r>
        <w:t>możliwe</w:t>
      </w:r>
      <w:r>
        <w:rPr>
          <w:spacing w:val="-14"/>
        </w:rPr>
        <w:t xml:space="preserve"> </w:t>
      </w:r>
      <w:r>
        <w:t>tylko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przypadku,</w:t>
      </w:r>
      <w:r>
        <w:rPr>
          <w:spacing w:val="-13"/>
        </w:rPr>
        <w:t xml:space="preserve"> </w:t>
      </w:r>
      <w:r>
        <w:t>gdy</w:t>
      </w:r>
      <w:r>
        <w:rPr>
          <w:spacing w:val="-14"/>
        </w:rPr>
        <w:t xml:space="preserve"> </w:t>
      </w:r>
      <w:r>
        <w:t>przedszkole</w:t>
      </w:r>
      <w:r>
        <w:rPr>
          <w:spacing w:val="-14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dysponowało</w:t>
      </w:r>
      <w:r>
        <w:rPr>
          <w:spacing w:val="-14"/>
        </w:rPr>
        <w:t xml:space="preserve"> </w:t>
      </w:r>
      <w:r>
        <w:t>jeszcze</w:t>
      </w:r>
      <w:r>
        <w:rPr>
          <w:spacing w:val="-16"/>
        </w:rPr>
        <w:t xml:space="preserve"> </w:t>
      </w:r>
      <w:r>
        <w:t>wolnym</w:t>
      </w:r>
      <w:r>
        <w:rPr>
          <w:spacing w:val="-13"/>
        </w:rPr>
        <w:t xml:space="preserve"> </w:t>
      </w:r>
      <w:r>
        <w:t>miejscem.</w:t>
      </w:r>
    </w:p>
    <w:p w14:paraId="5E07C338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line="254" w:lineRule="auto"/>
        <w:ind w:right="137"/>
        <w:jc w:val="both"/>
      </w:pPr>
      <w:r>
        <w:t xml:space="preserve">Podstawą przyjęcia dziecka jest wykonanie przez rodziców/opiekunów prawnych następujących </w:t>
      </w:r>
      <w:r>
        <w:rPr>
          <w:spacing w:val="-2"/>
        </w:rPr>
        <w:t>czynności:</w:t>
      </w:r>
    </w:p>
    <w:p w14:paraId="6AD91E66" w14:textId="77777777" w:rsidR="00301FDD" w:rsidRDefault="00000000">
      <w:pPr>
        <w:pStyle w:val="Akapitzlist"/>
        <w:numPr>
          <w:ilvl w:val="1"/>
          <w:numId w:val="1"/>
        </w:numPr>
        <w:tabs>
          <w:tab w:val="left" w:pos="705"/>
          <w:tab w:val="left" w:pos="707"/>
        </w:tabs>
        <w:spacing w:line="256" w:lineRule="auto"/>
        <w:jc w:val="both"/>
      </w:pPr>
      <w:r>
        <w:t>Wypełnienie</w:t>
      </w:r>
      <w:r>
        <w:rPr>
          <w:spacing w:val="28"/>
        </w:rPr>
        <w:t xml:space="preserve"> </w:t>
      </w:r>
      <w:r>
        <w:t>i</w:t>
      </w:r>
      <w:r>
        <w:rPr>
          <w:spacing w:val="31"/>
        </w:rPr>
        <w:t xml:space="preserve"> </w:t>
      </w:r>
      <w:r>
        <w:t>podpisanie</w:t>
      </w:r>
      <w:r>
        <w:rPr>
          <w:spacing w:val="28"/>
        </w:rPr>
        <w:t xml:space="preserve"> </w:t>
      </w:r>
      <w:r>
        <w:t>karty</w:t>
      </w:r>
      <w:r>
        <w:rPr>
          <w:spacing w:val="29"/>
        </w:rPr>
        <w:t xml:space="preserve"> </w:t>
      </w:r>
      <w:r>
        <w:t>zgłoszenia</w:t>
      </w:r>
      <w:r>
        <w:rPr>
          <w:spacing w:val="27"/>
        </w:rPr>
        <w:t xml:space="preserve"> </w:t>
      </w:r>
      <w:r>
        <w:t>dziecka</w:t>
      </w:r>
      <w:r>
        <w:rPr>
          <w:spacing w:val="27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dyżur</w:t>
      </w:r>
      <w:r>
        <w:rPr>
          <w:spacing w:val="29"/>
        </w:rPr>
        <w:t xml:space="preserve"> </w:t>
      </w:r>
      <w:r>
        <w:t>wakacyjny</w:t>
      </w:r>
      <w:r>
        <w:rPr>
          <w:spacing w:val="27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t>dostarczenie</w:t>
      </w:r>
      <w:r>
        <w:rPr>
          <w:spacing w:val="27"/>
        </w:rPr>
        <w:t xml:space="preserve"> </w:t>
      </w:r>
      <w:r>
        <w:t xml:space="preserve">jej w terminie </w:t>
      </w:r>
      <w:r>
        <w:rPr>
          <w:b/>
          <w:u w:val="single"/>
        </w:rPr>
        <w:t>od 23 maja 2026 r. do 5 czerwca 2026 r.</w:t>
      </w:r>
      <w:r>
        <w:rPr>
          <w:b/>
        </w:rPr>
        <w:t xml:space="preserve"> </w:t>
      </w:r>
      <w:r>
        <w:t>do przedszkola, do którego dziecko uczęszcza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danym</w:t>
      </w:r>
      <w:r>
        <w:rPr>
          <w:spacing w:val="80"/>
        </w:rPr>
        <w:t xml:space="preserve"> </w:t>
      </w:r>
      <w:r>
        <w:t>roku</w:t>
      </w:r>
      <w:r>
        <w:rPr>
          <w:spacing w:val="80"/>
        </w:rPr>
        <w:t xml:space="preserve"> </w:t>
      </w:r>
      <w:r>
        <w:t>szkolnym.</w:t>
      </w:r>
      <w:r>
        <w:rPr>
          <w:spacing w:val="80"/>
        </w:rPr>
        <w:t xml:space="preserve"> </w:t>
      </w:r>
      <w:r>
        <w:t>Rodzice</w:t>
      </w:r>
      <w:r>
        <w:rPr>
          <w:spacing w:val="80"/>
        </w:rPr>
        <w:t xml:space="preserve"> </w:t>
      </w:r>
      <w:r>
        <w:t>zainteresowani</w:t>
      </w:r>
      <w:r>
        <w:rPr>
          <w:spacing w:val="80"/>
        </w:rPr>
        <w:t xml:space="preserve"> </w:t>
      </w:r>
      <w:r>
        <w:t>pobytem</w:t>
      </w:r>
      <w:r>
        <w:rPr>
          <w:spacing w:val="80"/>
        </w:rPr>
        <w:t xml:space="preserve"> </w:t>
      </w:r>
      <w:r>
        <w:t>swojego</w:t>
      </w:r>
      <w:r>
        <w:rPr>
          <w:spacing w:val="80"/>
        </w:rPr>
        <w:t xml:space="preserve"> </w:t>
      </w:r>
      <w:r>
        <w:t>dziecka w przedszkolu przez dwa miesiące wakacyjne wypełniają trzy karty zgłoszenia.</w:t>
      </w:r>
    </w:p>
    <w:p w14:paraId="26700DD7" w14:textId="77777777" w:rsidR="00301FDD" w:rsidRDefault="00000000">
      <w:pPr>
        <w:pStyle w:val="Akapitzlist"/>
        <w:numPr>
          <w:ilvl w:val="1"/>
          <w:numId w:val="1"/>
        </w:numPr>
        <w:tabs>
          <w:tab w:val="left" w:pos="706"/>
        </w:tabs>
        <w:spacing w:line="248" w:lineRule="exact"/>
        <w:ind w:left="706" w:right="0" w:hanging="282"/>
        <w:jc w:val="both"/>
      </w:pPr>
      <w:r>
        <w:t>Potwierdzenie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rodziców</w:t>
      </w:r>
      <w:r>
        <w:rPr>
          <w:spacing w:val="-3"/>
        </w:rPr>
        <w:t xml:space="preserve"> </w:t>
      </w:r>
      <w:r>
        <w:t>korzystania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miejsca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przedszkolu.</w:t>
      </w:r>
    </w:p>
    <w:p w14:paraId="33CFC267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18" w:line="254" w:lineRule="auto"/>
        <w:ind w:right="140"/>
        <w:jc w:val="both"/>
      </w:pPr>
      <w:r>
        <w:t>Kartę</w:t>
      </w:r>
      <w:r>
        <w:rPr>
          <w:spacing w:val="-9"/>
        </w:rPr>
        <w:t xml:space="preserve"> </w:t>
      </w:r>
      <w:r>
        <w:t>zgłoszenia</w:t>
      </w:r>
      <w:r>
        <w:rPr>
          <w:spacing w:val="-10"/>
        </w:rPr>
        <w:t xml:space="preserve"> </w:t>
      </w:r>
      <w:r>
        <w:t>dziecka</w:t>
      </w:r>
      <w:r>
        <w:rPr>
          <w:spacing w:val="-8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dyżur</w:t>
      </w:r>
      <w:r>
        <w:rPr>
          <w:spacing w:val="-6"/>
        </w:rPr>
        <w:t xml:space="preserve"> </w:t>
      </w:r>
      <w:r>
        <w:t>wakacyjny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przedszkola</w:t>
      </w:r>
      <w:r>
        <w:rPr>
          <w:spacing w:val="-9"/>
        </w:rPr>
        <w:t xml:space="preserve"> </w:t>
      </w:r>
      <w:r>
        <w:t>rodzice/opiekunowie</w:t>
      </w:r>
      <w:r>
        <w:rPr>
          <w:spacing w:val="-12"/>
        </w:rPr>
        <w:t xml:space="preserve"> </w:t>
      </w:r>
      <w:r>
        <w:t>prawni</w:t>
      </w:r>
      <w:r>
        <w:rPr>
          <w:spacing w:val="-8"/>
        </w:rPr>
        <w:t xml:space="preserve"> </w:t>
      </w:r>
      <w:r>
        <w:t>pobierają w „macierzystych przedszkolach”. Wzór karty zgłoszenia stanowi załącznik do niniejszych zasad.</w:t>
      </w:r>
    </w:p>
    <w:p w14:paraId="4461C654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3" w:line="254" w:lineRule="auto"/>
        <w:ind w:right="139"/>
        <w:jc w:val="both"/>
        <w:rPr>
          <w:b/>
        </w:rPr>
      </w:pPr>
      <w:r>
        <w:t xml:space="preserve">Dyrektor przedszkola przygotowuje listę zgłoszonych dzieci do danej placówki w wybranym miesiącu (lipiec, sierpień) i wraz z kartami zgłoszeń przekazuje dyrektorowi dyżurującego przedszkola </w:t>
      </w:r>
      <w:r>
        <w:rPr>
          <w:b/>
        </w:rPr>
        <w:t>do dnia 10 czerwca 2026 r.</w:t>
      </w:r>
    </w:p>
    <w:p w14:paraId="76026758" w14:textId="77777777" w:rsidR="00301FDD" w:rsidRDefault="00000000">
      <w:pPr>
        <w:pStyle w:val="Akapitzlist"/>
        <w:numPr>
          <w:ilvl w:val="0"/>
          <w:numId w:val="1"/>
        </w:numPr>
        <w:tabs>
          <w:tab w:val="left" w:pos="422"/>
          <w:tab w:val="left" w:pos="424"/>
        </w:tabs>
        <w:spacing w:before="5" w:line="254" w:lineRule="auto"/>
        <w:ind w:right="140"/>
        <w:jc w:val="both"/>
      </w:pPr>
      <w:r>
        <w:t>Ostateczna informacja dotycząca działania placówek w okresie lipiec – sierpień 2026 r. zastanie podana po analizie zapotrzebowania zgłoszonego przez rodziców.</w:t>
      </w:r>
    </w:p>
    <w:p w14:paraId="55438B36" w14:textId="77777777" w:rsidR="00301FDD" w:rsidRDefault="00301FDD">
      <w:pPr>
        <w:pStyle w:val="Tekstpodstawowy"/>
        <w:ind w:left="0" w:firstLine="0"/>
        <w:jc w:val="left"/>
        <w:rPr>
          <w:sz w:val="20"/>
        </w:rPr>
      </w:pPr>
    </w:p>
    <w:p w14:paraId="1B40745B" w14:textId="77777777" w:rsidR="00301FDD" w:rsidRDefault="00301FDD">
      <w:pPr>
        <w:pStyle w:val="Tekstpodstawowy"/>
        <w:ind w:left="0" w:firstLine="0"/>
        <w:jc w:val="left"/>
        <w:rPr>
          <w:sz w:val="20"/>
        </w:rPr>
      </w:pPr>
    </w:p>
    <w:p w14:paraId="12BC8374" w14:textId="77777777" w:rsidR="00301FDD" w:rsidRDefault="00000000">
      <w:pPr>
        <w:pStyle w:val="Tekstpodstawowy"/>
        <w:spacing w:before="105"/>
        <w:ind w:left="0" w:firstLine="0"/>
        <w:jc w:val="left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1C73E87" wp14:editId="13B68E26">
            <wp:simplePos x="0" y="0"/>
            <wp:positionH relativeFrom="page">
              <wp:posOffset>4892129</wp:posOffset>
            </wp:positionH>
            <wp:positionV relativeFrom="paragraph">
              <wp:posOffset>228141</wp:posOffset>
            </wp:positionV>
            <wp:extent cx="1221033" cy="617124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033" cy="617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0BBC0D" w14:textId="77777777" w:rsidR="00301FDD" w:rsidRDefault="00301FDD" w:rsidP="00B41064">
      <w:pPr>
        <w:pStyle w:val="Tekstpodstawowy"/>
        <w:ind w:left="0" w:firstLine="0"/>
        <w:jc w:val="left"/>
        <w:rPr>
          <w:sz w:val="20"/>
        </w:rPr>
        <w:sectPr w:rsidR="00301FDD">
          <w:pgSz w:w="11910" w:h="16840"/>
          <w:pgMar w:top="1320" w:right="1275" w:bottom="280" w:left="1275" w:header="708" w:footer="708" w:gutter="0"/>
          <w:cols w:space="708"/>
        </w:sectPr>
      </w:pPr>
    </w:p>
    <w:p w14:paraId="26FFE37F" w14:textId="395C7D91" w:rsidR="00301FDD" w:rsidRDefault="00301FDD" w:rsidP="00B41064">
      <w:pPr>
        <w:rPr>
          <w:rFonts w:ascii="Arial"/>
          <w:b/>
          <w:sz w:val="30"/>
        </w:rPr>
      </w:pPr>
    </w:p>
    <w:sectPr w:rsidR="00301FDD">
      <w:pgSz w:w="12240" w:h="15840"/>
      <w:pgMar w:top="148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34BD9"/>
    <w:multiLevelType w:val="hybridMultilevel"/>
    <w:tmpl w:val="F1782310"/>
    <w:lvl w:ilvl="0" w:tplc="89FE62A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7666B1E">
      <w:start w:val="1"/>
      <w:numFmt w:val="decimal"/>
      <w:lvlText w:val="%2)"/>
      <w:lvlJc w:val="left"/>
      <w:pPr>
        <w:ind w:left="7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85E7264"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 w:tplc="03C039DA"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 w:tplc="F2265862"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 w:tplc="0F9E8AE2"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 w:tplc="99F4CA9C"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 w:tplc="74543282"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 w:tplc="EFA07546"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num w:numId="1" w16cid:durableId="193674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DD"/>
    <w:rsid w:val="00253BCD"/>
    <w:rsid w:val="00301FDD"/>
    <w:rsid w:val="0031320E"/>
    <w:rsid w:val="00784DF4"/>
    <w:rsid w:val="00B4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0DEE"/>
  <w15:docId w15:val="{E61734FF-2D88-49FB-A424-49EA0DF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82"/>
      <w:ind w:right="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7"/>
      <w:ind w:left="2" w:right="3" w:hanging="2652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spacing w:before="153"/>
      <w:ind w:left="141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24" w:hanging="284"/>
      <w:jc w:val="both"/>
    </w:pPr>
  </w:style>
  <w:style w:type="paragraph" w:styleId="Akapitzlist">
    <w:name w:val="List Paragraph"/>
    <w:basedOn w:val="Normalny"/>
    <w:uiPriority w:val="1"/>
    <w:qFormat/>
    <w:pPr>
      <w:ind w:left="424" w:right="138" w:hanging="284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zkola.weglow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olipnik.pl/" TargetMode="External"/><Relationship Id="rId5" Type="http://schemas.openxmlformats.org/officeDocument/2006/relationships/hyperlink" Target="https://przedszkole-wisniow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OgBoszenie w sprawie organizacji dy|urów w przedszkolach 2026r..docx</dc:title>
  <dc:creator>Bozena Murzyn</dc:creator>
  <cp:lastModifiedBy>Joanna Muta</cp:lastModifiedBy>
  <cp:revision>2</cp:revision>
  <dcterms:created xsi:type="dcterms:W3CDTF">2026-04-15T17:54:00Z</dcterms:created>
  <dcterms:modified xsi:type="dcterms:W3CDTF">2026-04-15T17:54:00Z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LastSaved">
    <vt:filetime>2026-04-14T00:00:00Z</vt:filetime>
  </property>
  <property fmtid="{D5CDD505-2E9C-101B-9397-08002B2CF9AE}" pid="5" name="Producer">
    <vt:lpwstr>Microsoft: Print To PDF</vt:lpwstr>
  </property>
</Properties>
</file>